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8730" w14:textId="77777777" w:rsidR="00A73405" w:rsidRDefault="00000000">
      <w:pPr>
        <w:spacing w:after="120"/>
        <w:jc w:val="center"/>
      </w:pPr>
      <w:r>
        <w:rPr>
          <w:b/>
          <w:bCs/>
          <w:sz w:val="26"/>
          <w:szCs w:val="26"/>
        </w:rPr>
        <w:t>TOWN OF LAPEL, INDIANA</w:t>
      </w:r>
    </w:p>
    <w:p w14:paraId="084C05CC" w14:textId="77777777" w:rsidR="00A73405" w:rsidRDefault="00000000">
      <w:pPr>
        <w:spacing w:after="120"/>
        <w:jc w:val="center"/>
      </w:pPr>
      <w:r>
        <w:rPr>
          <w:sz w:val="22"/>
          <w:szCs w:val="22"/>
        </w:rPr>
        <w:t>Lapel Parks Department</w:t>
      </w:r>
    </w:p>
    <w:p w14:paraId="67870FEA" w14:textId="77777777" w:rsidR="00A73405" w:rsidRDefault="00A73405">
      <w:pPr>
        <w:pBdr>
          <w:bottom w:val="single" w:sz="6" w:space="1" w:color="000000"/>
        </w:pBdr>
        <w:spacing w:before="80" w:after="200"/>
      </w:pPr>
    </w:p>
    <w:p w14:paraId="437A75AD" w14:textId="77777777" w:rsidR="00A73405" w:rsidRDefault="00000000">
      <w:pPr>
        <w:spacing w:before="100" w:after="100"/>
        <w:jc w:val="center"/>
      </w:pPr>
      <w:r>
        <w:rPr>
          <w:b/>
          <w:bCs/>
          <w:sz w:val="26"/>
          <w:szCs w:val="26"/>
          <w:u w:val="single"/>
        </w:rPr>
        <w:t>PARK NAMING RIGHTS AND COMMUNITY PARTNERSHIP AGREEMENT</w:t>
      </w:r>
    </w:p>
    <w:p w14:paraId="4C013661" w14:textId="77777777" w:rsidR="00A73405" w:rsidRDefault="00A73405"/>
    <w:p w14:paraId="6E78816D" w14:textId="711D1C60" w:rsidR="00A73405" w:rsidRPr="00512975" w:rsidRDefault="00000000" w:rsidP="00512975">
      <w:pPr>
        <w:spacing w:after="180"/>
        <w:ind w:firstLine="720"/>
        <w:rPr>
          <w:sz w:val="24"/>
          <w:szCs w:val="24"/>
        </w:rPr>
      </w:pPr>
      <w:r>
        <w:rPr>
          <w:sz w:val="24"/>
          <w:szCs w:val="24"/>
        </w:rPr>
        <w:t xml:space="preserve">This Park Naming Rights and Community Partnership Agreement (this “Agreement”) is entered into as of the </w:t>
      </w:r>
      <w:r>
        <w:rPr>
          <w:b/>
          <w:bCs/>
          <w:sz w:val="24"/>
          <w:szCs w:val="24"/>
          <w:shd w:val="clear" w:color="auto" w:fill="FFFF00"/>
        </w:rPr>
        <w:t>_____</w:t>
      </w:r>
      <w:r>
        <w:rPr>
          <w:sz w:val="24"/>
          <w:szCs w:val="24"/>
        </w:rPr>
        <w:t xml:space="preserve"> day of </w:t>
      </w:r>
      <w:r>
        <w:rPr>
          <w:b/>
          <w:bCs/>
          <w:sz w:val="24"/>
          <w:szCs w:val="24"/>
          <w:shd w:val="clear" w:color="auto" w:fill="FFFF00"/>
        </w:rPr>
        <w:t>_____________________</w:t>
      </w:r>
      <w:r>
        <w:rPr>
          <w:sz w:val="24"/>
          <w:szCs w:val="24"/>
        </w:rPr>
        <w:t xml:space="preserve">, </w:t>
      </w:r>
      <w:r w:rsidRPr="00512975">
        <w:rPr>
          <w:sz w:val="24"/>
          <w:szCs w:val="24"/>
        </w:rPr>
        <w:t>20</w:t>
      </w:r>
      <w:r w:rsidR="00512975">
        <w:rPr>
          <w:sz w:val="24"/>
          <w:szCs w:val="24"/>
        </w:rPr>
        <w:t>26</w:t>
      </w:r>
      <w:r w:rsidRPr="00512975">
        <w:rPr>
          <w:sz w:val="24"/>
          <w:szCs w:val="24"/>
        </w:rPr>
        <w:t>,</w:t>
      </w:r>
      <w:r>
        <w:rPr>
          <w:sz w:val="24"/>
          <w:szCs w:val="24"/>
        </w:rPr>
        <w:t xml:space="preserve"> by and between</w:t>
      </w:r>
      <w:r w:rsidR="00512975">
        <w:rPr>
          <w:sz w:val="24"/>
          <w:szCs w:val="24"/>
        </w:rPr>
        <w:t xml:space="preserve"> THE</w:t>
      </w:r>
      <w:r w:rsidRPr="00512975">
        <w:rPr>
          <w:sz w:val="24"/>
          <w:szCs w:val="24"/>
        </w:rPr>
        <w:t xml:space="preserve"> TOWN OF LAPEL, INDIANA</w:t>
      </w:r>
      <w:r w:rsidR="00512975">
        <w:t xml:space="preserve">, </w:t>
      </w:r>
      <w:r>
        <w:rPr>
          <w:sz w:val="24"/>
          <w:szCs w:val="24"/>
        </w:rPr>
        <w:t>an Indiana municipal corporation, acting by and through its Town Council and Parks Department</w:t>
      </w:r>
      <w:r w:rsidR="00512975">
        <w:t xml:space="preserve">, </w:t>
      </w:r>
      <w:r>
        <w:rPr>
          <w:sz w:val="24"/>
          <w:szCs w:val="24"/>
        </w:rPr>
        <w:t>610 Main Street, Lapel, Indiana 46051</w:t>
      </w:r>
      <w:r w:rsidR="00512975">
        <w:t xml:space="preserve">, </w:t>
      </w:r>
      <w:r>
        <w:rPr>
          <w:sz w:val="24"/>
          <w:szCs w:val="24"/>
        </w:rPr>
        <w:t>(the “Town”)</w:t>
      </w:r>
      <w:r w:rsidR="00512975">
        <w:rPr>
          <w:sz w:val="24"/>
          <w:szCs w:val="24"/>
        </w:rPr>
        <w:t>,</w:t>
      </w:r>
      <w:r w:rsidR="00512975">
        <w:t xml:space="preserve"> </w:t>
      </w:r>
      <w:r w:rsidR="00512975" w:rsidRPr="00512975">
        <w:rPr>
          <w:sz w:val="24"/>
          <w:szCs w:val="24"/>
        </w:rPr>
        <w:t>and</w:t>
      </w:r>
      <w:r w:rsidR="00512975">
        <w:rPr>
          <w:sz w:val="24"/>
          <w:szCs w:val="24"/>
        </w:rPr>
        <w:t xml:space="preserve"> </w:t>
      </w:r>
      <w:r w:rsidRPr="00512975">
        <w:rPr>
          <w:sz w:val="24"/>
          <w:szCs w:val="24"/>
        </w:rPr>
        <w:t>STATE BANK</w:t>
      </w:r>
      <w:r w:rsidR="00512975">
        <w:rPr>
          <w:sz w:val="24"/>
          <w:szCs w:val="24"/>
        </w:rPr>
        <w:t xml:space="preserve"> </w:t>
      </w:r>
      <w:r w:rsidRPr="00512975">
        <w:rPr>
          <w:sz w:val="24"/>
          <w:szCs w:val="24"/>
        </w:rPr>
        <w:t>an Indiana state-chartered bank</w:t>
      </w:r>
      <w:r w:rsidR="00512975">
        <w:rPr>
          <w:sz w:val="24"/>
          <w:szCs w:val="24"/>
        </w:rPr>
        <w:t xml:space="preserve"> </w:t>
      </w:r>
      <w:r w:rsidRPr="00512975">
        <w:rPr>
          <w:b/>
          <w:bCs/>
          <w:sz w:val="24"/>
          <w:szCs w:val="24"/>
          <w:shd w:val="clear" w:color="auto" w:fill="FFFF00"/>
        </w:rPr>
        <w:t>[STATE BANK BRANCH / PRINCIPAL ADDRESS]</w:t>
      </w:r>
      <w:r w:rsidR="00512975">
        <w:rPr>
          <w:sz w:val="24"/>
          <w:szCs w:val="24"/>
        </w:rPr>
        <w:t xml:space="preserve">, </w:t>
      </w:r>
      <w:r w:rsidRPr="00512975">
        <w:rPr>
          <w:sz w:val="24"/>
          <w:szCs w:val="24"/>
        </w:rPr>
        <w:t>(the “Bank”)</w:t>
      </w:r>
      <w:r w:rsidR="00512975">
        <w:rPr>
          <w:sz w:val="24"/>
          <w:szCs w:val="24"/>
        </w:rPr>
        <w:t xml:space="preserve">. </w:t>
      </w:r>
      <w:r w:rsidRPr="00512975">
        <w:rPr>
          <w:sz w:val="24"/>
          <w:szCs w:val="24"/>
        </w:rPr>
        <w:t>The Town and the Bank are referred to herein individually as a “Party” and collectively as the “Parties.”</w:t>
      </w:r>
    </w:p>
    <w:p w14:paraId="41713E0C" w14:textId="490CD120" w:rsidR="00A73405" w:rsidRPr="00512975" w:rsidRDefault="00000000" w:rsidP="00512975">
      <w:pPr>
        <w:spacing w:after="160"/>
        <w:jc w:val="center"/>
        <w:rPr>
          <w:sz w:val="24"/>
          <w:szCs w:val="24"/>
        </w:rPr>
      </w:pPr>
      <w:r w:rsidRPr="00512975">
        <w:rPr>
          <w:b/>
          <w:bCs/>
          <w:sz w:val="24"/>
          <w:szCs w:val="24"/>
          <w:u w:val="single"/>
        </w:rPr>
        <w:t>RECITALS</w:t>
      </w:r>
    </w:p>
    <w:p w14:paraId="30663903" w14:textId="77777777" w:rsidR="00A73405" w:rsidRPr="00512975" w:rsidRDefault="00000000">
      <w:pPr>
        <w:spacing w:after="180"/>
        <w:ind w:firstLine="720"/>
        <w:rPr>
          <w:sz w:val="24"/>
          <w:szCs w:val="24"/>
        </w:rPr>
      </w:pPr>
      <w:proofErr w:type="gramStart"/>
      <w:r w:rsidRPr="00512975">
        <w:rPr>
          <w:b/>
          <w:bCs/>
          <w:sz w:val="24"/>
          <w:szCs w:val="24"/>
        </w:rPr>
        <w:t>WHEREAS</w:t>
      </w:r>
      <w:r w:rsidRPr="00512975">
        <w:rPr>
          <w:sz w:val="24"/>
          <w:szCs w:val="24"/>
        </w:rPr>
        <w:t>,</w:t>
      </w:r>
      <w:proofErr w:type="gramEnd"/>
      <w:r w:rsidRPr="00512975">
        <w:rPr>
          <w:sz w:val="24"/>
          <w:szCs w:val="24"/>
        </w:rPr>
        <w:t xml:space="preserve"> State Bank is acquiring and renovating the historic Town Hall building located in the downtown district of Lapel, Indiana, for use as a full-service bank branch, and in doing so is making a significant investment in the Lapel community; and</w:t>
      </w:r>
    </w:p>
    <w:p w14:paraId="5CA5FC15" w14:textId="77777777" w:rsidR="00A73405" w:rsidRDefault="00A73405"/>
    <w:p w14:paraId="66C4A338" w14:textId="77777777" w:rsidR="00A73405" w:rsidRDefault="00000000">
      <w:pPr>
        <w:spacing w:after="180"/>
        <w:ind w:firstLine="720"/>
      </w:pPr>
      <w:proofErr w:type="gramStart"/>
      <w:r w:rsidRPr="00512975">
        <w:rPr>
          <w:b/>
          <w:bCs/>
          <w:sz w:val="24"/>
          <w:szCs w:val="24"/>
        </w:rPr>
        <w:t>WHEREAS</w:t>
      </w:r>
      <w:r>
        <w:rPr>
          <w:sz w:val="24"/>
          <w:szCs w:val="24"/>
        </w:rPr>
        <w:t>,</w:t>
      </w:r>
      <w:proofErr w:type="gramEnd"/>
      <w:r>
        <w:rPr>
          <w:sz w:val="24"/>
          <w:szCs w:val="24"/>
        </w:rPr>
        <w:t xml:space="preserve"> the public park currently known as Central Park is located directly across from State Bank’s new Lapel branch, and the Town desires to recognize and honor State Bank’s community investment through a formal park naming rights partnership; and</w:t>
      </w:r>
    </w:p>
    <w:p w14:paraId="20B68346" w14:textId="77777777" w:rsidR="00A73405" w:rsidRDefault="00A73405"/>
    <w:p w14:paraId="14D6C570" w14:textId="77777777" w:rsidR="00A73405" w:rsidRDefault="00000000">
      <w:pPr>
        <w:spacing w:after="180"/>
        <w:ind w:firstLine="720"/>
      </w:pPr>
      <w:proofErr w:type="gramStart"/>
      <w:r w:rsidRPr="00512975">
        <w:rPr>
          <w:b/>
          <w:bCs/>
          <w:sz w:val="24"/>
          <w:szCs w:val="24"/>
        </w:rPr>
        <w:t>WHEREAS</w:t>
      </w:r>
      <w:r>
        <w:rPr>
          <w:sz w:val="24"/>
          <w:szCs w:val="24"/>
        </w:rPr>
        <w:t>,</w:t>
      </w:r>
      <w:proofErr w:type="gramEnd"/>
      <w:r>
        <w:rPr>
          <w:sz w:val="24"/>
          <w:szCs w:val="24"/>
        </w:rPr>
        <w:t xml:space="preserve"> State Bank desires to </w:t>
      </w:r>
      <w:proofErr w:type="gramStart"/>
      <w:r>
        <w:rPr>
          <w:sz w:val="24"/>
          <w:szCs w:val="24"/>
        </w:rPr>
        <w:t>enter into</w:t>
      </w:r>
      <w:proofErr w:type="gramEnd"/>
      <w:r>
        <w:rPr>
          <w:sz w:val="24"/>
          <w:szCs w:val="24"/>
        </w:rPr>
        <w:t xml:space="preserve"> a long-term partnership with the Town and the Lapel Parks Department that reflects its commitment to being an active partner in the Town’s growth, quality of life, and community identity; and</w:t>
      </w:r>
    </w:p>
    <w:p w14:paraId="0E610539" w14:textId="77777777" w:rsidR="00A73405" w:rsidRDefault="00A73405"/>
    <w:p w14:paraId="3B1223A4" w14:textId="77777777" w:rsidR="00A73405" w:rsidRDefault="00000000">
      <w:pPr>
        <w:spacing w:after="180"/>
        <w:ind w:firstLine="720"/>
      </w:pPr>
      <w:proofErr w:type="gramStart"/>
      <w:r w:rsidRPr="00512975">
        <w:rPr>
          <w:b/>
          <w:bCs/>
          <w:sz w:val="24"/>
          <w:szCs w:val="24"/>
        </w:rPr>
        <w:t>WHEREAS</w:t>
      </w:r>
      <w:r>
        <w:rPr>
          <w:sz w:val="24"/>
          <w:szCs w:val="24"/>
        </w:rPr>
        <w:t>,</w:t>
      </w:r>
      <w:proofErr w:type="gramEnd"/>
      <w:r>
        <w:rPr>
          <w:sz w:val="24"/>
          <w:szCs w:val="24"/>
        </w:rPr>
        <w:t xml:space="preserve"> 2026 marks both the 250th anniversary of the United States and the 150th anniversary of the founding of the Town of Lapel, and the Parties wish to honor these milestones through a renovation of the park’s flag display; and</w:t>
      </w:r>
    </w:p>
    <w:p w14:paraId="41EE0C71" w14:textId="77777777" w:rsidR="00A73405" w:rsidRDefault="00A73405"/>
    <w:p w14:paraId="646017ED" w14:textId="77777777" w:rsidR="00A73405" w:rsidRDefault="00000000">
      <w:pPr>
        <w:spacing w:after="180"/>
        <w:ind w:firstLine="720"/>
      </w:pPr>
      <w:r w:rsidRPr="00512975">
        <w:rPr>
          <w:b/>
          <w:bCs/>
          <w:sz w:val="24"/>
          <w:szCs w:val="24"/>
        </w:rPr>
        <w:t>WHEREAS</w:t>
      </w:r>
      <w:r>
        <w:rPr>
          <w:sz w:val="24"/>
          <w:szCs w:val="24"/>
        </w:rPr>
        <w:t>, the Town Council has determined that this partnership serves the public interest and is authorized to enter into this Agreement pursuant to Indiana law;</w:t>
      </w:r>
    </w:p>
    <w:p w14:paraId="5582C6DF" w14:textId="77777777" w:rsidR="00A73405" w:rsidRDefault="00A73405"/>
    <w:p w14:paraId="35789E01" w14:textId="04D69154" w:rsidR="00A73405" w:rsidRDefault="00000000" w:rsidP="00512975">
      <w:pPr>
        <w:spacing w:after="180"/>
        <w:ind w:firstLine="720"/>
      </w:pPr>
      <w:r w:rsidRPr="00512975">
        <w:rPr>
          <w:b/>
          <w:bCs/>
          <w:sz w:val="24"/>
          <w:szCs w:val="24"/>
        </w:rPr>
        <w:t>NOW, THEREFORE</w:t>
      </w:r>
      <w:r>
        <w:rPr>
          <w:sz w:val="24"/>
          <w:szCs w:val="24"/>
        </w:rPr>
        <w:t>, in consideration of the mutual promises, covenants, and contributions set forth herein, and for other good and valuable consideration, the receipt and sufficiency of which are hereby acknowledged, the Parties agree as follows:</w:t>
      </w:r>
    </w:p>
    <w:p w14:paraId="6F525544" w14:textId="77777777" w:rsidR="00A73405" w:rsidRDefault="00000000" w:rsidP="00512975">
      <w:pPr>
        <w:spacing w:before="280" w:after="140"/>
        <w:jc w:val="center"/>
      </w:pPr>
      <w:r>
        <w:rPr>
          <w:b/>
          <w:bCs/>
          <w:sz w:val="24"/>
          <w:szCs w:val="24"/>
        </w:rPr>
        <w:t xml:space="preserve">SECTION 1.  </w:t>
      </w:r>
      <w:r>
        <w:rPr>
          <w:b/>
          <w:bCs/>
          <w:sz w:val="24"/>
          <w:szCs w:val="24"/>
          <w:u w:val="single"/>
        </w:rPr>
        <w:t>DEFINITIONS.</w:t>
      </w:r>
    </w:p>
    <w:p w14:paraId="449E07CA" w14:textId="77777777" w:rsidR="00A73405" w:rsidRDefault="00000000">
      <w:pPr>
        <w:spacing w:after="160"/>
      </w:pPr>
      <w:r>
        <w:rPr>
          <w:sz w:val="24"/>
          <w:szCs w:val="24"/>
        </w:rPr>
        <w:t>For purposes of this Agreement, the following terms shall have the meanings set forth below:</w:t>
      </w:r>
    </w:p>
    <w:p w14:paraId="7D9DB469" w14:textId="77777777" w:rsidR="00A73405" w:rsidRDefault="00A73405"/>
    <w:p w14:paraId="261F0CCB" w14:textId="77777777" w:rsidR="00A73405" w:rsidRDefault="00000000">
      <w:pPr>
        <w:spacing w:after="160"/>
      </w:pPr>
      <w:r>
        <w:rPr>
          <w:sz w:val="24"/>
          <w:szCs w:val="24"/>
        </w:rPr>
        <w:lastRenderedPageBreak/>
        <w:t xml:space="preserve">“Park” means the public park currently known as Central Park, located at </w:t>
      </w:r>
      <w:r>
        <w:rPr>
          <w:b/>
          <w:bCs/>
          <w:sz w:val="24"/>
          <w:szCs w:val="24"/>
          <w:shd w:val="clear" w:color="auto" w:fill="FFFF00"/>
        </w:rPr>
        <w:t>[PARK ADDRESS / LEGAL DESCRIPTION]</w:t>
      </w:r>
      <w:r>
        <w:rPr>
          <w:sz w:val="24"/>
          <w:szCs w:val="24"/>
        </w:rPr>
        <w:t>, Lapel, Madison County, Indiana.</w:t>
      </w:r>
    </w:p>
    <w:p w14:paraId="103A89E9" w14:textId="77777777" w:rsidR="00A73405" w:rsidRDefault="00A73405"/>
    <w:p w14:paraId="30C97208" w14:textId="77777777" w:rsidR="00A73405" w:rsidRDefault="00000000">
      <w:pPr>
        <w:spacing w:after="160"/>
      </w:pPr>
      <w:r>
        <w:rPr>
          <w:sz w:val="24"/>
          <w:szCs w:val="24"/>
        </w:rPr>
        <w:t xml:space="preserve">“Park Name” means “State Bank Park,” which shall be the official name of the </w:t>
      </w:r>
      <w:proofErr w:type="gramStart"/>
      <w:r>
        <w:rPr>
          <w:sz w:val="24"/>
          <w:szCs w:val="24"/>
        </w:rPr>
        <w:t>Park</w:t>
      </w:r>
      <w:proofErr w:type="gramEnd"/>
      <w:r>
        <w:rPr>
          <w:sz w:val="24"/>
          <w:szCs w:val="24"/>
        </w:rPr>
        <w:t xml:space="preserve"> for the duration of this Agreement.</w:t>
      </w:r>
    </w:p>
    <w:p w14:paraId="3B287433" w14:textId="77777777" w:rsidR="00A73405" w:rsidRDefault="00A73405"/>
    <w:p w14:paraId="19FE9375" w14:textId="77777777" w:rsidR="00A73405" w:rsidRDefault="00000000">
      <w:pPr>
        <w:spacing w:after="160"/>
      </w:pPr>
      <w:r>
        <w:rPr>
          <w:sz w:val="24"/>
          <w:szCs w:val="24"/>
        </w:rPr>
        <w:t>“Term” has the meaning set forth in Section 3.</w:t>
      </w:r>
    </w:p>
    <w:p w14:paraId="566BBB8E" w14:textId="77777777" w:rsidR="00A73405" w:rsidRDefault="00A73405"/>
    <w:p w14:paraId="70434515" w14:textId="69E9CA8F" w:rsidR="00A73405" w:rsidRDefault="00000000" w:rsidP="00512975">
      <w:pPr>
        <w:spacing w:after="160"/>
      </w:pPr>
      <w:r>
        <w:rPr>
          <w:sz w:val="24"/>
          <w:szCs w:val="24"/>
        </w:rPr>
        <w:t>“Annual Maintenance Obligations” has the meaning set forth in Section 5(b).</w:t>
      </w:r>
    </w:p>
    <w:p w14:paraId="5FBE2B97" w14:textId="77777777" w:rsidR="00A73405" w:rsidRDefault="00000000" w:rsidP="00512975">
      <w:pPr>
        <w:spacing w:before="280" w:after="140"/>
        <w:jc w:val="center"/>
      </w:pPr>
      <w:r>
        <w:rPr>
          <w:b/>
          <w:bCs/>
          <w:sz w:val="24"/>
          <w:szCs w:val="24"/>
        </w:rPr>
        <w:t xml:space="preserve">SECTION 2.  </w:t>
      </w:r>
      <w:r>
        <w:rPr>
          <w:b/>
          <w:bCs/>
          <w:sz w:val="24"/>
          <w:szCs w:val="24"/>
          <w:u w:val="single"/>
        </w:rPr>
        <w:t>PARK NAMING RIGHTS.</w:t>
      </w:r>
    </w:p>
    <w:p w14:paraId="1D9B2E87" w14:textId="77777777" w:rsidR="00A73405" w:rsidRDefault="00000000">
      <w:pPr>
        <w:spacing w:after="180"/>
        <w:ind w:firstLine="720"/>
      </w:pPr>
      <w:r>
        <w:rPr>
          <w:sz w:val="24"/>
          <w:szCs w:val="24"/>
        </w:rPr>
        <w:t>(a)</w:t>
      </w:r>
      <w:r>
        <w:rPr>
          <w:sz w:val="24"/>
          <w:szCs w:val="24"/>
        </w:rPr>
        <w:tab/>
        <w:t>Effective upon the execution of this Agreement, the Town hereby grants to State Bank the exclusive right to have the Park named “State Bank Park” for the duration of the Term.  The Town agrees that it will not rename the Park or grant naming rights to any other entity during the Term without the prior written consent of State Bank.</w:t>
      </w:r>
    </w:p>
    <w:p w14:paraId="6554AF62" w14:textId="77777777" w:rsidR="00A73405" w:rsidRDefault="00A73405"/>
    <w:p w14:paraId="7CD9213C" w14:textId="77777777" w:rsidR="00A73405" w:rsidRDefault="00000000">
      <w:pPr>
        <w:spacing w:after="180"/>
        <w:ind w:firstLine="720"/>
      </w:pPr>
      <w:r>
        <w:rPr>
          <w:sz w:val="24"/>
          <w:szCs w:val="24"/>
        </w:rPr>
        <w:t>(b)</w:t>
      </w:r>
      <w:r>
        <w:rPr>
          <w:sz w:val="24"/>
          <w:szCs w:val="24"/>
        </w:rPr>
        <w:tab/>
        <w:t>The Town shall take all steps reasonably necessary to formally recognize the Park Name, including adoption of any required resolution or ordinance by the Town Council, updating official Town records, and referencing the Park by its new name in all Town publications, websites, meeting agendas, and signage, as applicable.</w:t>
      </w:r>
    </w:p>
    <w:p w14:paraId="30DCE472" w14:textId="77777777" w:rsidR="00A73405" w:rsidRDefault="00A73405"/>
    <w:p w14:paraId="4B68A959" w14:textId="0BBF9829" w:rsidR="00A73405" w:rsidRDefault="00000000" w:rsidP="00512975">
      <w:pPr>
        <w:spacing w:after="180"/>
        <w:ind w:firstLine="720"/>
      </w:pPr>
      <w:r>
        <w:rPr>
          <w:sz w:val="24"/>
          <w:szCs w:val="24"/>
        </w:rPr>
        <w:t>(c)</w:t>
      </w:r>
      <w:r>
        <w:rPr>
          <w:sz w:val="24"/>
          <w:szCs w:val="24"/>
        </w:rPr>
        <w:tab/>
        <w:t>Upon expiration or earlier termination of this Agreement, the naming rights granted herein shall revert to the Town, and the Park Name shall revert to such name as the Town Council shall determine.</w:t>
      </w:r>
    </w:p>
    <w:p w14:paraId="0935A01D" w14:textId="77777777" w:rsidR="00A73405" w:rsidRDefault="00000000" w:rsidP="00512975">
      <w:pPr>
        <w:spacing w:before="280" w:after="140"/>
        <w:jc w:val="center"/>
      </w:pPr>
      <w:r>
        <w:rPr>
          <w:b/>
          <w:bCs/>
          <w:sz w:val="24"/>
          <w:szCs w:val="24"/>
        </w:rPr>
        <w:t xml:space="preserve">SECTION 3.  </w:t>
      </w:r>
      <w:r>
        <w:rPr>
          <w:b/>
          <w:bCs/>
          <w:sz w:val="24"/>
          <w:szCs w:val="24"/>
          <w:u w:val="single"/>
        </w:rPr>
        <w:t>TERM.</w:t>
      </w:r>
    </w:p>
    <w:p w14:paraId="694C37C6" w14:textId="08C7116D" w:rsidR="00A73405" w:rsidRDefault="00000000">
      <w:pPr>
        <w:spacing w:after="180"/>
        <w:ind w:firstLine="720"/>
      </w:pPr>
      <w:r>
        <w:rPr>
          <w:sz w:val="24"/>
          <w:szCs w:val="24"/>
        </w:rPr>
        <w:t>This Agreement shall commence on the date first written above and shall continue for a period of</w:t>
      </w:r>
      <w:r w:rsidR="00512975">
        <w:rPr>
          <w:sz w:val="24"/>
          <w:szCs w:val="24"/>
        </w:rPr>
        <w:t xml:space="preserve"> ten (10) </w:t>
      </w:r>
      <w:r>
        <w:rPr>
          <w:sz w:val="24"/>
          <w:szCs w:val="24"/>
        </w:rPr>
        <w:t xml:space="preserve">years (the “Term”), unless earlier terminated in accordance with Section 10 of this Agreement.  The Term shall expire on </w:t>
      </w:r>
      <w:r>
        <w:rPr>
          <w:b/>
          <w:bCs/>
          <w:sz w:val="24"/>
          <w:szCs w:val="24"/>
          <w:shd w:val="clear" w:color="auto" w:fill="FFFF00"/>
        </w:rPr>
        <w:t>_____________________</w:t>
      </w:r>
      <w:r>
        <w:rPr>
          <w:sz w:val="24"/>
          <w:szCs w:val="24"/>
        </w:rPr>
        <w:t>, 2</w:t>
      </w:r>
      <w:r w:rsidR="00512975">
        <w:rPr>
          <w:sz w:val="24"/>
          <w:szCs w:val="24"/>
        </w:rPr>
        <w:t>036</w:t>
      </w:r>
      <w:r>
        <w:rPr>
          <w:sz w:val="24"/>
          <w:szCs w:val="24"/>
        </w:rPr>
        <w:t>.</w:t>
      </w:r>
    </w:p>
    <w:p w14:paraId="2C048C76" w14:textId="77777777" w:rsidR="00A73405" w:rsidRDefault="00A73405"/>
    <w:p w14:paraId="17BD8715" w14:textId="57F428E3" w:rsidR="00A73405" w:rsidRDefault="00000000" w:rsidP="00512975">
      <w:pPr>
        <w:spacing w:after="180"/>
        <w:ind w:firstLine="720"/>
      </w:pPr>
      <w:r>
        <w:rPr>
          <w:sz w:val="24"/>
          <w:szCs w:val="24"/>
        </w:rPr>
        <w:t>The Parties may mutually agree in writing to renew or extend this Agreement for one or more additional terms upon such terms and conditions as the Parties may then negotiate, prior to the expiration of the then-current Term.</w:t>
      </w:r>
    </w:p>
    <w:p w14:paraId="5CF3F017" w14:textId="77777777" w:rsidR="00A73405" w:rsidRDefault="00000000" w:rsidP="00512975">
      <w:pPr>
        <w:spacing w:before="280" w:after="140"/>
        <w:jc w:val="center"/>
      </w:pPr>
      <w:r>
        <w:rPr>
          <w:b/>
          <w:bCs/>
          <w:sz w:val="24"/>
          <w:szCs w:val="24"/>
        </w:rPr>
        <w:t xml:space="preserve">SECTION 4.  </w:t>
      </w:r>
      <w:r>
        <w:rPr>
          <w:b/>
          <w:bCs/>
          <w:sz w:val="24"/>
          <w:szCs w:val="24"/>
          <w:u w:val="single"/>
        </w:rPr>
        <w:t>ONE-TIME COMMUNITY INVESTMENT.</w:t>
      </w:r>
    </w:p>
    <w:p w14:paraId="154E9CCB" w14:textId="28D0EE1A" w:rsidR="00A73405" w:rsidRDefault="00000000">
      <w:pPr>
        <w:spacing w:after="180"/>
        <w:ind w:firstLine="720"/>
      </w:pPr>
      <w:r>
        <w:rPr>
          <w:sz w:val="24"/>
          <w:szCs w:val="24"/>
        </w:rPr>
        <w:t>(a)</w:t>
      </w:r>
      <w:r>
        <w:rPr>
          <w:sz w:val="24"/>
          <w:szCs w:val="24"/>
        </w:rPr>
        <w:tab/>
        <w:t>Withi</w:t>
      </w:r>
      <w:r w:rsidR="00512975">
        <w:rPr>
          <w:sz w:val="24"/>
          <w:szCs w:val="24"/>
        </w:rPr>
        <w:t>n thirty (30)</w:t>
      </w:r>
      <w:r>
        <w:rPr>
          <w:sz w:val="24"/>
          <w:szCs w:val="24"/>
        </w:rPr>
        <w:t xml:space="preserve"> days of the execution of this Agreement, State Bank shall make a one-time cash donation of Five Thousand Dollars ($5,000.00) to the Lapel Parks Department (the “Community Investment”).  Payment shall be made payable to the Town of </w:t>
      </w:r>
      <w:proofErr w:type="gramStart"/>
      <w:r>
        <w:rPr>
          <w:sz w:val="24"/>
          <w:szCs w:val="24"/>
        </w:rPr>
        <w:t>Lapel, and</w:t>
      </w:r>
      <w:proofErr w:type="gramEnd"/>
      <w:r>
        <w:rPr>
          <w:sz w:val="24"/>
          <w:szCs w:val="24"/>
        </w:rPr>
        <w:t xml:space="preserve"> delivered to the Clerk-Treasurer’s Office at 610 Main Street, Lapel, Indiana 46051.</w:t>
      </w:r>
    </w:p>
    <w:p w14:paraId="03E1C395" w14:textId="77777777" w:rsidR="00A73405" w:rsidRDefault="00A73405"/>
    <w:p w14:paraId="2BEDC708" w14:textId="724B32E2" w:rsidR="00A73405" w:rsidRDefault="00000000" w:rsidP="00512975">
      <w:pPr>
        <w:spacing w:after="180"/>
        <w:ind w:firstLine="720"/>
      </w:pPr>
      <w:r>
        <w:rPr>
          <w:sz w:val="24"/>
          <w:szCs w:val="24"/>
        </w:rPr>
        <w:lastRenderedPageBreak/>
        <w:t>(b)</w:t>
      </w:r>
      <w:r>
        <w:rPr>
          <w:sz w:val="24"/>
          <w:szCs w:val="24"/>
        </w:rPr>
        <w:tab/>
        <w:t xml:space="preserve">The Community Investment shall be deposited into the Lapel Parks Department fund and may be used at the Town’s sole discretion for the enhancement, improvement, or maintenance of the Town’s park system, including but not limited to the </w:t>
      </w:r>
      <w:proofErr w:type="gramStart"/>
      <w:r>
        <w:rPr>
          <w:sz w:val="24"/>
          <w:szCs w:val="24"/>
        </w:rPr>
        <w:t>Park</w:t>
      </w:r>
      <w:proofErr w:type="gramEnd"/>
      <w:r>
        <w:rPr>
          <w:sz w:val="24"/>
          <w:szCs w:val="24"/>
        </w:rPr>
        <w:t>.  State Bank shall have no right to direct or control the use of the Community Investment once delivered to the Town.</w:t>
      </w:r>
    </w:p>
    <w:p w14:paraId="5BF95798" w14:textId="77777777" w:rsidR="00A73405" w:rsidRDefault="00000000" w:rsidP="00512975">
      <w:pPr>
        <w:spacing w:before="280" w:after="140"/>
        <w:jc w:val="center"/>
      </w:pPr>
      <w:r>
        <w:rPr>
          <w:b/>
          <w:bCs/>
          <w:sz w:val="24"/>
          <w:szCs w:val="24"/>
        </w:rPr>
        <w:t xml:space="preserve">SECTION 5.  </w:t>
      </w:r>
      <w:r>
        <w:rPr>
          <w:b/>
          <w:bCs/>
          <w:sz w:val="24"/>
          <w:szCs w:val="24"/>
          <w:u w:val="single"/>
        </w:rPr>
        <w:t>PARK MAINTENANCE SUPPORT.</w:t>
      </w:r>
    </w:p>
    <w:p w14:paraId="07A24C52" w14:textId="77777777" w:rsidR="00A73405" w:rsidRDefault="00000000">
      <w:pPr>
        <w:spacing w:after="180"/>
        <w:ind w:firstLine="720"/>
      </w:pPr>
      <w:r>
        <w:rPr>
          <w:sz w:val="24"/>
          <w:szCs w:val="24"/>
        </w:rPr>
        <w:t>(a)</w:t>
      </w:r>
      <w:r>
        <w:rPr>
          <w:sz w:val="24"/>
          <w:szCs w:val="24"/>
        </w:rPr>
        <w:tab/>
        <w:t xml:space="preserve">State Bank agrees to assume financial responsibility for the annual upkeep and maintenance costs of the </w:t>
      </w:r>
      <w:proofErr w:type="gramStart"/>
      <w:r>
        <w:rPr>
          <w:sz w:val="24"/>
          <w:szCs w:val="24"/>
        </w:rPr>
        <w:t>Park</w:t>
      </w:r>
      <w:proofErr w:type="gramEnd"/>
      <w:r>
        <w:rPr>
          <w:sz w:val="24"/>
          <w:szCs w:val="24"/>
        </w:rPr>
        <w:t xml:space="preserve"> for the duration of the Term, ensuring that the Park remains a clean, safe, and welcoming public space for residents and visitors.</w:t>
      </w:r>
    </w:p>
    <w:p w14:paraId="7856A10E" w14:textId="77777777" w:rsidR="00A73405" w:rsidRDefault="00A73405"/>
    <w:p w14:paraId="2E6D89ED" w14:textId="49EC0754" w:rsidR="00A73405" w:rsidRDefault="00000000">
      <w:pPr>
        <w:spacing w:after="180"/>
        <w:ind w:firstLine="720"/>
      </w:pPr>
      <w:r>
        <w:rPr>
          <w:sz w:val="24"/>
          <w:szCs w:val="24"/>
        </w:rPr>
        <w:t>(b)</w:t>
      </w:r>
      <w:r>
        <w:rPr>
          <w:sz w:val="24"/>
          <w:szCs w:val="24"/>
        </w:rPr>
        <w:tab/>
        <w:t xml:space="preserve">The specific scope of maintenance responsibilities (the “Annual Maintenance Obligations”), including without limitation mowing, landscaping, trash removal, lighting, and general upkeep, shall be set forth in a Maintenance Exhibit to be attached hereto as </w:t>
      </w:r>
      <w:r>
        <w:rPr>
          <w:b/>
          <w:bCs/>
          <w:sz w:val="24"/>
          <w:szCs w:val="24"/>
        </w:rPr>
        <w:t>Exhibit A</w:t>
      </w:r>
      <w:r>
        <w:rPr>
          <w:sz w:val="24"/>
          <w:szCs w:val="24"/>
        </w:rPr>
        <w:t xml:space="preserve"> and incorporated herein by reference. </w:t>
      </w:r>
    </w:p>
    <w:p w14:paraId="3B511C0B" w14:textId="77777777" w:rsidR="00A73405" w:rsidRDefault="00A73405"/>
    <w:p w14:paraId="31ADAEC2" w14:textId="77777777" w:rsidR="00A73405" w:rsidRDefault="00000000">
      <w:pPr>
        <w:spacing w:after="180"/>
        <w:ind w:firstLine="720"/>
      </w:pPr>
      <w:r>
        <w:rPr>
          <w:sz w:val="24"/>
          <w:szCs w:val="24"/>
        </w:rPr>
        <w:t>(c)</w:t>
      </w:r>
      <w:r>
        <w:rPr>
          <w:sz w:val="24"/>
          <w:szCs w:val="24"/>
        </w:rPr>
        <w:tab/>
        <w:t>State Bank may, at its option, perform the Annual Maintenance Obligations directly, through its own employees or contractors, or may reimburse the Town for the cost of maintenance performed by the Town or its contractors, as the Parties shall agree in Exhibit A.</w:t>
      </w:r>
    </w:p>
    <w:p w14:paraId="6F161D5E" w14:textId="77777777" w:rsidR="00A73405" w:rsidRDefault="00A73405"/>
    <w:p w14:paraId="3E7197A2" w14:textId="77777777" w:rsidR="00A73405" w:rsidRDefault="00000000">
      <w:pPr>
        <w:spacing w:after="180"/>
        <w:ind w:firstLine="720"/>
      </w:pPr>
      <w:r>
        <w:rPr>
          <w:sz w:val="24"/>
          <w:szCs w:val="24"/>
        </w:rPr>
        <w:t>(d)</w:t>
      </w:r>
      <w:r>
        <w:rPr>
          <w:sz w:val="24"/>
          <w:szCs w:val="24"/>
        </w:rPr>
        <w:tab/>
        <w:t xml:space="preserve">All maintenance work performed on the </w:t>
      </w:r>
      <w:proofErr w:type="gramStart"/>
      <w:r>
        <w:rPr>
          <w:sz w:val="24"/>
          <w:szCs w:val="24"/>
        </w:rPr>
        <w:t>Park</w:t>
      </w:r>
      <w:proofErr w:type="gramEnd"/>
      <w:r>
        <w:rPr>
          <w:sz w:val="24"/>
          <w:szCs w:val="24"/>
        </w:rPr>
        <w:t xml:space="preserve"> shall comply with all applicable laws, Town ordinances, and Parks Department standards, and shall be subject to reasonable oversight by the Town’s Parks Department.</w:t>
      </w:r>
    </w:p>
    <w:p w14:paraId="26D2FEB1" w14:textId="77777777" w:rsidR="00A73405" w:rsidRDefault="00A73405"/>
    <w:p w14:paraId="2FBDF62B" w14:textId="40ED0747" w:rsidR="00A73405" w:rsidRDefault="00000000" w:rsidP="00512975">
      <w:pPr>
        <w:spacing w:after="180"/>
        <w:ind w:firstLine="720"/>
      </w:pPr>
      <w:r>
        <w:rPr>
          <w:sz w:val="24"/>
          <w:szCs w:val="24"/>
        </w:rPr>
        <w:t>(e)</w:t>
      </w:r>
      <w:r>
        <w:rPr>
          <w:sz w:val="24"/>
          <w:szCs w:val="24"/>
        </w:rPr>
        <w:tab/>
        <w:t>State Bank shall provide the Town with an annual written summary of maintenance activities performed and costs incurred during the preceding calendar year, no later than January 31 of each year.</w:t>
      </w:r>
    </w:p>
    <w:p w14:paraId="2599A7F7" w14:textId="77777777" w:rsidR="00A73405" w:rsidRDefault="00000000" w:rsidP="00512975">
      <w:pPr>
        <w:spacing w:before="280" w:after="140"/>
        <w:jc w:val="center"/>
      </w:pPr>
      <w:r>
        <w:rPr>
          <w:b/>
          <w:bCs/>
          <w:sz w:val="24"/>
          <w:szCs w:val="24"/>
        </w:rPr>
        <w:t xml:space="preserve">SECTION 6.  </w:t>
      </w:r>
      <w:r>
        <w:rPr>
          <w:b/>
          <w:bCs/>
          <w:sz w:val="24"/>
          <w:szCs w:val="24"/>
          <w:u w:val="single"/>
        </w:rPr>
        <w:t>FLAG DISPLAY RENOVATION.</w:t>
      </w:r>
    </w:p>
    <w:p w14:paraId="12CD6821" w14:textId="77777777" w:rsidR="00A73405" w:rsidRDefault="00000000">
      <w:pPr>
        <w:spacing w:after="180"/>
        <w:ind w:firstLine="720"/>
      </w:pPr>
      <w:r>
        <w:rPr>
          <w:sz w:val="24"/>
          <w:szCs w:val="24"/>
        </w:rPr>
        <w:t>(a)</w:t>
      </w:r>
      <w:r>
        <w:rPr>
          <w:sz w:val="24"/>
          <w:szCs w:val="24"/>
        </w:rPr>
        <w:tab/>
        <w:t>In conjunction with the grand opening of State Bank’s Lapel branch, anticipated in July 2026, and in celebration of the 250th anniversary of the United States and the 150th anniversary of the Town of Lapel, State Bank shall fully fund a renovation of the Park’s flag display (the “Flag Display Renovation”).</w:t>
      </w:r>
    </w:p>
    <w:p w14:paraId="6D2072B5" w14:textId="77777777" w:rsidR="00A73405" w:rsidRDefault="00A73405"/>
    <w:p w14:paraId="10DD76DA" w14:textId="603D166B" w:rsidR="00A73405" w:rsidRDefault="00000000">
      <w:pPr>
        <w:spacing w:after="180"/>
        <w:ind w:firstLine="720"/>
      </w:pPr>
      <w:r>
        <w:rPr>
          <w:sz w:val="24"/>
          <w:szCs w:val="24"/>
        </w:rPr>
        <w:t>(b)</w:t>
      </w:r>
      <w:r>
        <w:rPr>
          <w:sz w:val="24"/>
          <w:szCs w:val="24"/>
        </w:rPr>
        <w:tab/>
        <w:t xml:space="preserve">The scope, design, and specifications of the Flag Display Renovation shall be set forth in a Renovation Plan to be attached hereto as </w:t>
      </w:r>
      <w:r>
        <w:rPr>
          <w:b/>
          <w:bCs/>
          <w:sz w:val="24"/>
          <w:szCs w:val="24"/>
        </w:rPr>
        <w:t>Exhibit B</w:t>
      </w:r>
      <w:r>
        <w:rPr>
          <w:sz w:val="24"/>
          <w:szCs w:val="24"/>
        </w:rPr>
        <w:t xml:space="preserve"> and incorporated herein by reference.  </w:t>
      </w:r>
    </w:p>
    <w:p w14:paraId="1B254EA8" w14:textId="77777777" w:rsidR="00A73405" w:rsidRDefault="00A73405"/>
    <w:p w14:paraId="0147451F" w14:textId="77777777" w:rsidR="00A73405" w:rsidRDefault="00000000">
      <w:pPr>
        <w:spacing w:after="180"/>
        <w:ind w:firstLine="720"/>
      </w:pPr>
      <w:r>
        <w:rPr>
          <w:sz w:val="24"/>
          <w:szCs w:val="24"/>
        </w:rPr>
        <w:t>(c)</w:t>
      </w:r>
      <w:r>
        <w:rPr>
          <w:sz w:val="24"/>
          <w:szCs w:val="24"/>
        </w:rPr>
        <w:tab/>
        <w:t xml:space="preserve">The Flag Display Renovation shall be completed on or before </w:t>
      </w:r>
      <w:r>
        <w:rPr>
          <w:b/>
          <w:bCs/>
          <w:sz w:val="24"/>
          <w:szCs w:val="24"/>
          <w:shd w:val="clear" w:color="auto" w:fill="FFFF00"/>
        </w:rPr>
        <w:t>[TARGET COMPLETION DATE]</w:t>
      </w:r>
      <w:r>
        <w:rPr>
          <w:sz w:val="24"/>
          <w:szCs w:val="24"/>
        </w:rPr>
        <w:t>, subject to reasonable delays due to weather, supply chain, or permitting.  State Bank shall bear all costs associated with the Flag Display Renovation, including design, materials, labor, and permits.</w:t>
      </w:r>
    </w:p>
    <w:p w14:paraId="263371AF" w14:textId="77777777" w:rsidR="00A73405" w:rsidRDefault="00A73405"/>
    <w:p w14:paraId="21E365EF" w14:textId="01CADE7F" w:rsidR="00A73405" w:rsidRDefault="00000000" w:rsidP="005F1269">
      <w:pPr>
        <w:spacing w:after="180"/>
        <w:ind w:firstLine="720"/>
      </w:pPr>
      <w:r>
        <w:rPr>
          <w:sz w:val="24"/>
          <w:szCs w:val="24"/>
        </w:rPr>
        <w:t>(d)</w:t>
      </w:r>
      <w:r>
        <w:rPr>
          <w:sz w:val="24"/>
          <w:szCs w:val="24"/>
        </w:rPr>
        <w:tab/>
        <w:t>Upon completion, ownership of the renovated flag display structure shall vest in the Town.  State Bank shall be responsible for the ongoing maintenance of the flag display consistent with Section 5 of this Agreement.</w:t>
      </w:r>
    </w:p>
    <w:p w14:paraId="2BCA5855" w14:textId="77777777" w:rsidR="00A73405" w:rsidRDefault="00000000" w:rsidP="005F1269">
      <w:pPr>
        <w:spacing w:before="280" w:after="140"/>
        <w:jc w:val="center"/>
      </w:pPr>
      <w:r>
        <w:rPr>
          <w:b/>
          <w:bCs/>
          <w:sz w:val="24"/>
          <w:szCs w:val="24"/>
        </w:rPr>
        <w:t xml:space="preserve">SECTION 7.  </w:t>
      </w:r>
      <w:r>
        <w:rPr>
          <w:b/>
          <w:bCs/>
          <w:sz w:val="24"/>
          <w:szCs w:val="24"/>
          <w:u w:val="single"/>
        </w:rPr>
        <w:t>PARK SIGNAGE.</w:t>
      </w:r>
    </w:p>
    <w:p w14:paraId="0CAB7030" w14:textId="4DD2D532" w:rsidR="00A73405" w:rsidRDefault="00000000">
      <w:pPr>
        <w:spacing w:after="180"/>
        <w:ind w:firstLine="720"/>
      </w:pPr>
      <w:r>
        <w:rPr>
          <w:sz w:val="24"/>
          <w:szCs w:val="24"/>
        </w:rPr>
        <w:t>(a)</w:t>
      </w:r>
      <w:r>
        <w:rPr>
          <w:sz w:val="24"/>
          <w:szCs w:val="24"/>
        </w:rPr>
        <w:tab/>
        <w:t xml:space="preserve">Updated Signage.  State Bank shall, at its sole cost and expense, update or replace the existing park entry signage to reflect the new State Bank Park name.  State Bank shall additionally update or replace the existing Heartland Bikeways trailhead sign located within the </w:t>
      </w:r>
      <w:proofErr w:type="gramStart"/>
      <w:r>
        <w:rPr>
          <w:sz w:val="24"/>
          <w:szCs w:val="24"/>
        </w:rPr>
        <w:t>Park</w:t>
      </w:r>
      <w:proofErr w:type="gramEnd"/>
      <w:r>
        <w:rPr>
          <w:sz w:val="24"/>
          <w:szCs w:val="24"/>
        </w:rPr>
        <w:t xml:space="preserve"> to incorporate the State Bank Park name while preserving all trail route information, distances, and wayfinding content required by the Heartland Bikeways trail system.</w:t>
      </w:r>
    </w:p>
    <w:p w14:paraId="27FB9F38" w14:textId="77777777" w:rsidR="00A73405" w:rsidRDefault="00A73405"/>
    <w:p w14:paraId="7B17E4E5" w14:textId="77777777" w:rsidR="00A73405" w:rsidRDefault="00000000">
      <w:pPr>
        <w:spacing w:after="180"/>
        <w:ind w:firstLine="720"/>
      </w:pPr>
      <w:r>
        <w:rPr>
          <w:sz w:val="24"/>
          <w:szCs w:val="24"/>
        </w:rPr>
        <w:t>(b)</w:t>
      </w:r>
      <w:r>
        <w:rPr>
          <w:sz w:val="24"/>
          <w:szCs w:val="24"/>
        </w:rPr>
        <w:tab/>
        <w:t>Signage Standards.  All signage installed pursuant to this Agreement shall: (</w:t>
      </w:r>
      <w:proofErr w:type="spellStart"/>
      <w:r>
        <w:rPr>
          <w:sz w:val="24"/>
          <w:szCs w:val="24"/>
        </w:rPr>
        <w:t>i</w:t>
      </w:r>
      <w:proofErr w:type="spellEnd"/>
      <w:r>
        <w:rPr>
          <w:sz w:val="24"/>
          <w:szCs w:val="24"/>
        </w:rPr>
        <w:t>) be approved in advance by the Town in writing, which approval shall not be unreasonably withheld; (ii) conform to any applicable Town sign ordinances and Parks Department standards; (iii) not display commercial advertising content beyond the State Bank name and logo as permitted herein; and (iv) be installed by licensed contractors.</w:t>
      </w:r>
    </w:p>
    <w:p w14:paraId="5EB51A91" w14:textId="77777777" w:rsidR="00A73405" w:rsidRDefault="00A73405"/>
    <w:p w14:paraId="4E643E95" w14:textId="255095C2" w:rsidR="00A73405" w:rsidRDefault="00000000" w:rsidP="005F1269">
      <w:pPr>
        <w:spacing w:after="180"/>
        <w:ind w:firstLine="720"/>
      </w:pPr>
      <w:r>
        <w:rPr>
          <w:sz w:val="24"/>
          <w:szCs w:val="24"/>
        </w:rPr>
        <w:t>(c)</w:t>
      </w:r>
      <w:r>
        <w:rPr>
          <w:sz w:val="24"/>
          <w:szCs w:val="24"/>
        </w:rPr>
        <w:tab/>
        <w:t>Ongoing Signage Maintenance.  For the duration of the Term, State Bank shall ensure that all park signage installed or maintained pursuant to this Agreement remains clean, structurally sound, accurate, and in good repair.  State Bank shall promptly repair or replace any signage that becomes damaged, faded, or inaccurate.</w:t>
      </w:r>
    </w:p>
    <w:p w14:paraId="76C1AD25" w14:textId="77777777" w:rsidR="00A73405" w:rsidRDefault="00000000" w:rsidP="005F1269">
      <w:pPr>
        <w:spacing w:before="280" w:after="140"/>
        <w:jc w:val="center"/>
      </w:pPr>
      <w:r>
        <w:rPr>
          <w:b/>
          <w:bCs/>
          <w:sz w:val="24"/>
          <w:szCs w:val="24"/>
        </w:rPr>
        <w:t xml:space="preserve">SECTION 8.  </w:t>
      </w:r>
      <w:r>
        <w:rPr>
          <w:b/>
          <w:bCs/>
          <w:sz w:val="24"/>
          <w:szCs w:val="24"/>
          <w:u w:val="single"/>
        </w:rPr>
        <w:t>TOWN OBLIGATIONS.</w:t>
      </w:r>
    </w:p>
    <w:p w14:paraId="7F1C6E88" w14:textId="77777777" w:rsidR="00A73405" w:rsidRDefault="00000000">
      <w:pPr>
        <w:spacing w:after="180"/>
        <w:ind w:firstLine="720"/>
      </w:pPr>
      <w:r>
        <w:rPr>
          <w:sz w:val="24"/>
          <w:szCs w:val="24"/>
        </w:rPr>
        <w:t>In consideration of State Bank’s contributions hereunder, the Town agrees to:</w:t>
      </w:r>
    </w:p>
    <w:p w14:paraId="00C94E9F" w14:textId="77777777" w:rsidR="00A73405" w:rsidRDefault="00A73405"/>
    <w:p w14:paraId="45D9DCF0" w14:textId="5319063F" w:rsidR="00A73405" w:rsidRDefault="00000000">
      <w:pPr>
        <w:spacing w:after="160"/>
      </w:pPr>
      <w:r>
        <w:rPr>
          <w:sz w:val="24"/>
          <w:szCs w:val="24"/>
        </w:rPr>
        <w:tab/>
        <w:t>(a)</w:t>
      </w:r>
      <w:r>
        <w:rPr>
          <w:sz w:val="24"/>
          <w:szCs w:val="24"/>
        </w:rPr>
        <w:tab/>
        <w:t>Formally rename the Park as State Bank Park by Town Council resolution or ordinance withi</w:t>
      </w:r>
      <w:r w:rsidR="005F1269">
        <w:rPr>
          <w:sz w:val="24"/>
          <w:szCs w:val="24"/>
        </w:rPr>
        <w:t xml:space="preserve">n thirty (30) </w:t>
      </w:r>
      <w:r>
        <w:rPr>
          <w:sz w:val="24"/>
          <w:szCs w:val="24"/>
        </w:rPr>
        <w:t>days of the effective date of this Agreement;</w:t>
      </w:r>
    </w:p>
    <w:p w14:paraId="51FDBF5A" w14:textId="77777777" w:rsidR="00A73405" w:rsidRDefault="00000000">
      <w:pPr>
        <w:spacing w:after="160"/>
      </w:pPr>
      <w:r>
        <w:rPr>
          <w:sz w:val="24"/>
          <w:szCs w:val="24"/>
        </w:rPr>
        <w:tab/>
        <w:t>(b)</w:t>
      </w:r>
      <w:r>
        <w:rPr>
          <w:sz w:val="24"/>
          <w:szCs w:val="24"/>
        </w:rPr>
        <w:tab/>
        <w:t>Acknowledge State Bank’s partnership and community investment in Town communications, press releases, and at the park’s grand opening/ribbon-cutting ceremony, as appropriate;</w:t>
      </w:r>
    </w:p>
    <w:p w14:paraId="0EA2AEAC" w14:textId="77777777" w:rsidR="00A73405" w:rsidRDefault="00000000">
      <w:pPr>
        <w:spacing w:after="160"/>
      </w:pPr>
      <w:r>
        <w:rPr>
          <w:sz w:val="24"/>
          <w:szCs w:val="24"/>
        </w:rPr>
        <w:tab/>
        <w:t>(c)</w:t>
      </w:r>
      <w:r>
        <w:rPr>
          <w:sz w:val="24"/>
          <w:szCs w:val="24"/>
        </w:rPr>
        <w:tab/>
        <w:t>Cooperate with State Bank in the timely review and approval of renovation plans, signage designs, and maintenance proposals submitted pursuant to this Agreement;</w:t>
      </w:r>
    </w:p>
    <w:p w14:paraId="1213C132" w14:textId="77777777" w:rsidR="00A73405" w:rsidRDefault="00000000">
      <w:pPr>
        <w:spacing w:after="160"/>
      </w:pPr>
      <w:r>
        <w:rPr>
          <w:sz w:val="24"/>
          <w:szCs w:val="24"/>
        </w:rPr>
        <w:tab/>
        <w:t>(d)</w:t>
      </w:r>
      <w:r>
        <w:rPr>
          <w:sz w:val="24"/>
          <w:szCs w:val="24"/>
        </w:rPr>
        <w:tab/>
        <w:t xml:space="preserve">Provide State Bank and its authorized contractors with reasonable access to the </w:t>
      </w:r>
      <w:proofErr w:type="gramStart"/>
      <w:r>
        <w:rPr>
          <w:sz w:val="24"/>
          <w:szCs w:val="24"/>
        </w:rPr>
        <w:t>Park</w:t>
      </w:r>
      <w:proofErr w:type="gramEnd"/>
      <w:r>
        <w:rPr>
          <w:sz w:val="24"/>
          <w:szCs w:val="24"/>
        </w:rPr>
        <w:t xml:space="preserve"> for purposes of performing work authorized under this Agreement, upon reasonable advance notice;</w:t>
      </w:r>
    </w:p>
    <w:p w14:paraId="1859EA0B" w14:textId="02118CD0" w:rsidR="00A73405" w:rsidRDefault="00000000" w:rsidP="005F1269">
      <w:pPr>
        <w:spacing w:after="160"/>
      </w:pPr>
      <w:r>
        <w:rPr>
          <w:sz w:val="24"/>
          <w:szCs w:val="24"/>
        </w:rPr>
        <w:tab/>
        <w:t>(e)</w:t>
      </w:r>
      <w:r>
        <w:rPr>
          <w:sz w:val="24"/>
          <w:szCs w:val="24"/>
        </w:rPr>
        <w:tab/>
        <w:t>Maintain the Park as a public park open to all residents throughout the Term.</w:t>
      </w:r>
    </w:p>
    <w:p w14:paraId="4C746F67" w14:textId="77777777" w:rsidR="00A73405" w:rsidRDefault="00000000" w:rsidP="005F1269">
      <w:pPr>
        <w:spacing w:before="280" w:after="140"/>
        <w:jc w:val="center"/>
      </w:pPr>
      <w:r>
        <w:rPr>
          <w:b/>
          <w:bCs/>
          <w:sz w:val="24"/>
          <w:szCs w:val="24"/>
        </w:rPr>
        <w:t xml:space="preserve">SECTION 9.  </w:t>
      </w:r>
      <w:r>
        <w:rPr>
          <w:b/>
          <w:bCs/>
          <w:sz w:val="24"/>
          <w:szCs w:val="24"/>
          <w:u w:val="single"/>
        </w:rPr>
        <w:t>RECOGNITION AND BRANDING STANDARDS.</w:t>
      </w:r>
    </w:p>
    <w:p w14:paraId="29E2A03B" w14:textId="77777777" w:rsidR="00A73405" w:rsidRDefault="00000000">
      <w:pPr>
        <w:spacing w:after="180"/>
        <w:ind w:firstLine="720"/>
      </w:pPr>
      <w:r>
        <w:rPr>
          <w:sz w:val="24"/>
          <w:szCs w:val="24"/>
        </w:rPr>
        <w:t>(a)</w:t>
      </w:r>
      <w:r>
        <w:rPr>
          <w:sz w:val="24"/>
          <w:szCs w:val="24"/>
        </w:rPr>
        <w:tab/>
        <w:t xml:space="preserve">State Bank’s use of its name and logo in connection with the </w:t>
      </w:r>
      <w:proofErr w:type="gramStart"/>
      <w:r>
        <w:rPr>
          <w:sz w:val="24"/>
          <w:szCs w:val="24"/>
        </w:rPr>
        <w:t>Park</w:t>
      </w:r>
      <w:proofErr w:type="gramEnd"/>
      <w:r>
        <w:rPr>
          <w:sz w:val="24"/>
          <w:szCs w:val="24"/>
        </w:rPr>
        <w:t xml:space="preserve"> shall be limited to park signage and such other recognition as expressly provided in this Agreement.  State Bank </w:t>
      </w:r>
      <w:r>
        <w:rPr>
          <w:sz w:val="24"/>
          <w:szCs w:val="24"/>
        </w:rPr>
        <w:lastRenderedPageBreak/>
        <w:t>shall not use the Park or the Town’s name, seal, or logo in any advertising or promotional material without the prior written consent of the Town.</w:t>
      </w:r>
    </w:p>
    <w:p w14:paraId="7629BACB" w14:textId="77777777" w:rsidR="00A73405" w:rsidRDefault="00A73405"/>
    <w:p w14:paraId="37C6C4E1" w14:textId="7653A694" w:rsidR="00A73405" w:rsidRDefault="00000000" w:rsidP="005F1269">
      <w:pPr>
        <w:spacing w:after="180"/>
        <w:ind w:firstLine="720"/>
      </w:pPr>
      <w:r>
        <w:rPr>
          <w:sz w:val="24"/>
          <w:szCs w:val="24"/>
        </w:rPr>
        <w:t>(b)</w:t>
      </w:r>
      <w:r>
        <w:rPr>
          <w:sz w:val="24"/>
          <w:szCs w:val="24"/>
        </w:rPr>
        <w:tab/>
        <w:t>The Town shall have the right to review and approve any proposed use of the Town’s name or seal in connection with this partnership, which approval shall not be unreasonably withheld or delayed.</w:t>
      </w:r>
    </w:p>
    <w:p w14:paraId="5F7BC3ED" w14:textId="77777777" w:rsidR="00A73405" w:rsidRDefault="00000000" w:rsidP="005F1269">
      <w:pPr>
        <w:spacing w:before="280" w:after="140"/>
        <w:jc w:val="center"/>
      </w:pPr>
      <w:r>
        <w:rPr>
          <w:b/>
          <w:bCs/>
          <w:sz w:val="24"/>
          <w:szCs w:val="24"/>
        </w:rPr>
        <w:t xml:space="preserve">SECTION 10.  </w:t>
      </w:r>
      <w:r>
        <w:rPr>
          <w:b/>
          <w:bCs/>
          <w:sz w:val="24"/>
          <w:szCs w:val="24"/>
          <w:u w:val="single"/>
        </w:rPr>
        <w:t>TERMINATION.</w:t>
      </w:r>
    </w:p>
    <w:p w14:paraId="2A185349" w14:textId="77777777" w:rsidR="00A73405" w:rsidRDefault="00000000">
      <w:pPr>
        <w:spacing w:after="180"/>
        <w:ind w:firstLine="720"/>
      </w:pPr>
      <w:r>
        <w:rPr>
          <w:sz w:val="24"/>
          <w:szCs w:val="24"/>
        </w:rPr>
        <w:t>(a)</w:t>
      </w:r>
      <w:r>
        <w:rPr>
          <w:sz w:val="24"/>
          <w:szCs w:val="24"/>
        </w:rPr>
        <w:tab/>
        <w:t>For Cause.  Either Party may terminate this Agreement upon written notice if the other Party materially breaches any provision of this Agreement and fails to cure such breach within sixty (60) days after receipt of written notice describing the breach in reasonable detail.</w:t>
      </w:r>
    </w:p>
    <w:p w14:paraId="023FD87D" w14:textId="77777777" w:rsidR="00A73405" w:rsidRDefault="00A73405"/>
    <w:p w14:paraId="6660D307" w14:textId="77777777" w:rsidR="00A73405" w:rsidRDefault="00000000">
      <w:pPr>
        <w:spacing w:after="180"/>
        <w:ind w:firstLine="720"/>
      </w:pPr>
      <w:r>
        <w:rPr>
          <w:sz w:val="24"/>
          <w:szCs w:val="24"/>
        </w:rPr>
        <w:t>(b)</w:t>
      </w:r>
      <w:r>
        <w:rPr>
          <w:sz w:val="24"/>
          <w:szCs w:val="24"/>
        </w:rPr>
        <w:tab/>
        <w:t xml:space="preserve">By the Town.  The Town may terminate this Agreement upon one hundred eighty (180) days’ written notice to State Bank in the event the Town Council determines, in its sole legislative discretion, that continuation of the Agreement is not in the public interest.  In such event, the Town shall refund to State Bank a pro-rated portion of any prepaid maintenance contributions for the unexpired portion of the then-current </w:t>
      </w:r>
      <w:proofErr w:type="gramStart"/>
      <w:r>
        <w:rPr>
          <w:sz w:val="24"/>
          <w:szCs w:val="24"/>
        </w:rPr>
        <w:t>Term, but</w:t>
      </w:r>
      <w:proofErr w:type="gramEnd"/>
      <w:r>
        <w:rPr>
          <w:sz w:val="24"/>
          <w:szCs w:val="24"/>
        </w:rPr>
        <w:t xml:space="preserve"> shall not be required to refund the one-time Community Investment.</w:t>
      </w:r>
    </w:p>
    <w:p w14:paraId="2B8CA669" w14:textId="77777777" w:rsidR="00A73405" w:rsidRDefault="00A73405"/>
    <w:p w14:paraId="4DD8E615" w14:textId="77777777" w:rsidR="00A73405" w:rsidRDefault="00000000">
      <w:pPr>
        <w:spacing w:after="180"/>
        <w:ind w:firstLine="720"/>
      </w:pPr>
      <w:r>
        <w:rPr>
          <w:sz w:val="24"/>
          <w:szCs w:val="24"/>
        </w:rPr>
        <w:t>(c)</w:t>
      </w:r>
      <w:r>
        <w:rPr>
          <w:sz w:val="24"/>
          <w:szCs w:val="24"/>
        </w:rPr>
        <w:tab/>
        <w:t>By the Bank.  State Bank may terminate this Agreement upon one hundred eighty (180) days’ written notice to the Town in the event State Bank ceases to operate a branch in the Town of Lapel.  In such event, the naming rights granted herein shall revert to the Town upon the effective date of termination.</w:t>
      </w:r>
    </w:p>
    <w:p w14:paraId="14FF889A" w14:textId="77777777" w:rsidR="00A73405" w:rsidRDefault="00A73405"/>
    <w:p w14:paraId="493861C4" w14:textId="022A839E" w:rsidR="00A73405" w:rsidRDefault="00000000" w:rsidP="005F1269">
      <w:pPr>
        <w:spacing w:after="180"/>
        <w:ind w:firstLine="720"/>
      </w:pPr>
      <w:r>
        <w:rPr>
          <w:sz w:val="24"/>
          <w:szCs w:val="24"/>
        </w:rPr>
        <w:t>(d)</w:t>
      </w:r>
      <w:r>
        <w:rPr>
          <w:sz w:val="24"/>
          <w:szCs w:val="24"/>
        </w:rPr>
        <w:tab/>
        <w:t>Effect of Termination.  Upon expiration or termination of this Agreement for any reason: (</w:t>
      </w:r>
      <w:proofErr w:type="spellStart"/>
      <w:r>
        <w:rPr>
          <w:sz w:val="24"/>
          <w:szCs w:val="24"/>
        </w:rPr>
        <w:t>i</w:t>
      </w:r>
      <w:proofErr w:type="spellEnd"/>
      <w:r>
        <w:rPr>
          <w:sz w:val="24"/>
          <w:szCs w:val="24"/>
        </w:rPr>
        <w:t>) all naming rights granted to State Bank shall immediately revert to the Town; (ii) the Town may, at its discretion, remove, replace, or retain any signage installed by State Bank; and (iii) State Bank shall have no further maintenance or financial obligations accruing after the termination date.</w:t>
      </w:r>
    </w:p>
    <w:p w14:paraId="130B66AF" w14:textId="77777777" w:rsidR="00A73405" w:rsidRDefault="00000000" w:rsidP="005F1269">
      <w:pPr>
        <w:spacing w:before="280" w:after="140"/>
        <w:jc w:val="center"/>
      </w:pPr>
      <w:r>
        <w:rPr>
          <w:b/>
          <w:bCs/>
          <w:sz w:val="24"/>
          <w:szCs w:val="24"/>
        </w:rPr>
        <w:t xml:space="preserve">SECTION 11.  </w:t>
      </w:r>
      <w:r>
        <w:rPr>
          <w:b/>
          <w:bCs/>
          <w:sz w:val="24"/>
          <w:szCs w:val="24"/>
          <w:u w:val="single"/>
        </w:rPr>
        <w:t>GENERAL PROVISIONS.</w:t>
      </w:r>
    </w:p>
    <w:p w14:paraId="376F102E" w14:textId="77777777" w:rsidR="00A73405" w:rsidRDefault="00000000">
      <w:pPr>
        <w:spacing w:after="180"/>
        <w:ind w:firstLine="720"/>
      </w:pPr>
      <w:r>
        <w:rPr>
          <w:sz w:val="24"/>
          <w:szCs w:val="24"/>
        </w:rPr>
        <w:t>(a)</w:t>
      </w:r>
      <w:r>
        <w:rPr>
          <w:sz w:val="24"/>
          <w:szCs w:val="24"/>
        </w:rPr>
        <w:tab/>
      </w:r>
      <w:r>
        <w:rPr>
          <w:b/>
          <w:bCs/>
          <w:sz w:val="24"/>
          <w:szCs w:val="24"/>
        </w:rPr>
        <w:t>Entire Agreement.</w:t>
      </w:r>
      <w:r>
        <w:rPr>
          <w:sz w:val="24"/>
          <w:szCs w:val="24"/>
        </w:rPr>
        <w:t xml:space="preserve">  This Agreement, together with all Exhibits attached hereto, constitutes the entire agreement of the Parties with respect to the subject matter hereof and supersedes all prior discussions, proposals, and understandings.</w:t>
      </w:r>
    </w:p>
    <w:p w14:paraId="3ACC8EED" w14:textId="77777777" w:rsidR="00A73405" w:rsidRDefault="00A73405"/>
    <w:p w14:paraId="5493E83F" w14:textId="77777777" w:rsidR="00A73405" w:rsidRDefault="00000000">
      <w:pPr>
        <w:spacing w:after="180"/>
        <w:ind w:firstLine="720"/>
      </w:pPr>
      <w:r>
        <w:rPr>
          <w:sz w:val="24"/>
          <w:szCs w:val="24"/>
        </w:rPr>
        <w:t>(b)</w:t>
      </w:r>
      <w:r>
        <w:rPr>
          <w:sz w:val="24"/>
          <w:szCs w:val="24"/>
        </w:rPr>
        <w:tab/>
      </w:r>
      <w:r>
        <w:rPr>
          <w:b/>
          <w:bCs/>
          <w:sz w:val="24"/>
          <w:szCs w:val="24"/>
        </w:rPr>
        <w:t>Amendments.</w:t>
      </w:r>
      <w:r>
        <w:rPr>
          <w:sz w:val="24"/>
          <w:szCs w:val="24"/>
        </w:rPr>
        <w:t xml:space="preserve">  This Agreement may not be amended or modified except by a written instrument signed by authorized representatives of both Parties.</w:t>
      </w:r>
    </w:p>
    <w:p w14:paraId="4941A409" w14:textId="77777777" w:rsidR="00A73405" w:rsidRDefault="00A73405"/>
    <w:p w14:paraId="763EBD5D" w14:textId="77777777" w:rsidR="00A73405" w:rsidRDefault="00000000">
      <w:pPr>
        <w:spacing w:after="180"/>
        <w:ind w:firstLine="720"/>
      </w:pPr>
      <w:r>
        <w:rPr>
          <w:sz w:val="24"/>
          <w:szCs w:val="24"/>
        </w:rPr>
        <w:t>(c)</w:t>
      </w:r>
      <w:r>
        <w:rPr>
          <w:sz w:val="24"/>
          <w:szCs w:val="24"/>
        </w:rPr>
        <w:tab/>
      </w:r>
      <w:r>
        <w:rPr>
          <w:b/>
          <w:bCs/>
          <w:sz w:val="24"/>
          <w:szCs w:val="24"/>
        </w:rPr>
        <w:t>Governing Law.</w:t>
      </w:r>
      <w:r>
        <w:rPr>
          <w:sz w:val="24"/>
          <w:szCs w:val="24"/>
        </w:rPr>
        <w:t xml:space="preserve">  This Agreement shall be governed by and construed in accordance with the laws of the State of Indiana, without regard to conflicts of law principles.  Any dispute arising hereunder shall be resolved in the courts of Madison County, Indiana.</w:t>
      </w:r>
    </w:p>
    <w:p w14:paraId="5FF39FA8" w14:textId="77777777" w:rsidR="00A73405" w:rsidRDefault="00A73405"/>
    <w:p w14:paraId="2040C813" w14:textId="77777777" w:rsidR="00A73405" w:rsidRDefault="00000000">
      <w:pPr>
        <w:spacing w:after="180"/>
        <w:ind w:firstLine="720"/>
      </w:pPr>
      <w:r>
        <w:rPr>
          <w:sz w:val="24"/>
          <w:szCs w:val="24"/>
        </w:rPr>
        <w:lastRenderedPageBreak/>
        <w:t>(d)</w:t>
      </w:r>
      <w:r>
        <w:rPr>
          <w:sz w:val="24"/>
          <w:szCs w:val="24"/>
        </w:rPr>
        <w:tab/>
      </w:r>
      <w:r>
        <w:rPr>
          <w:b/>
          <w:bCs/>
          <w:sz w:val="24"/>
          <w:szCs w:val="24"/>
        </w:rPr>
        <w:t>No Joint Venture.</w:t>
      </w:r>
      <w:r>
        <w:rPr>
          <w:sz w:val="24"/>
          <w:szCs w:val="24"/>
        </w:rPr>
        <w:t xml:space="preserve">  Nothing in this Agreement shall be construed to create a partnership, joint venture, agency, or employment relationship between the Parties.  Each Party is an independent entity.</w:t>
      </w:r>
    </w:p>
    <w:p w14:paraId="704844C9" w14:textId="77777777" w:rsidR="00A73405" w:rsidRDefault="00A73405"/>
    <w:p w14:paraId="1F83C297" w14:textId="77777777" w:rsidR="00A73405" w:rsidRDefault="00000000">
      <w:pPr>
        <w:spacing w:after="180"/>
        <w:ind w:firstLine="720"/>
      </w:pPr>
      <w:r>
        <w:rPr>
          <w:sz w:val="24"/>
          <w:szCs w:val="24"/>
        </w:rPr>
        <w:t>(e)</w:t>
      </w:r>
      <w:r>
        <w:rPr>
          <w:sz w:val="24"/>
          <w:szCs w:val="24"/>
        </w:rPr>
        <w:tab/>
      </w:r>
      <w:r>
        <w:rPr>
          <w:b/>
          <w:bCs/>
          <w:sz w:val="24"/>
          <w:szCs w:val="24"/>
        </w:rPr>
        <w:t>Non-Exclusivity.</w:t>
      </w:r>
      <w:r>
        <w:rPr>
          <w:sz w:val="24"/>
          <w:szCs w:val="24"/>
        </w:rPr>
        <w:t xml:space="preserve">  Except as expressly provided herein with respect to naming rights, nothing in this Agreement shall prevent the Town from </w:t>
      </w:r>
      <w:proofErr w:type="gramStart"/>
      <w:r>
        <w:rPr>
          <w:sz w:val="24"/>
          <w:szCs w:val="24"/>
        </w:rPr>
        <w:t>entering into</w:t>
      </w:r>
      <w:proofErr w:type="gramEnd"/>
      <w:r>
        <w:rPr>
          <w:sz w:val="24"/>
          <w:szCs w:val="24"/>
        </w:rPr>
        <w:t xml:space="preserve"> other sponsorship, partnership, or naming rights agreements with respect to other Town properties or facilities.</w:t>
      </w:r>
    </w:p>
    <w:p w14:paraId="1CCCE02B" w14:textId="77777777" w:rsidR="00A73405" w:rsidRDefault="00A73405"/>
    <w:p w14:paraId="7AC085C5" w14:textId="77777777" w:rsidR="00A73405" w:rsidRDefault="00000000">
      <w:pPr>
        <w:spacing w:after="180"/>
        <w:ind w:firstLine="720"/>
      </w:pPr>
      <w:r>
        <w:rPr>
          <w:sz w:val="24"/>
          <w:szCs w:val="24"/>
        </w:rPr>
        <w:t>(f)</w:t>
      </w:r>
      <w:r>
        <w:rPr>
          <w:sz w:val="24"/>
          <w:szCs w:val="24"/>
        </w:rPr>
        <w:tab/>
      </w:r>
      <w:r>
        <w:rPr>
          <w:b/>
          <w:bCs/>
          <w:sz w:val="24"/>
          <w:szCs w:val="24"/>
        </w:rPr>
        <w:t>Notices.</w:t>
      </w:r>
      <w:r>
        <w:rPr>
          <w:sz w:val="24"/>
          <w:szCs w:val="24"/>
        </w:rPr>
        <w:t xml:space="preserve">  All notices under this Agreement shall be in writing and delivered by hand, certified mail, or email with confirmation of receipt to:</w:t>
      </w:r>
    </w:p>
    <w:p w14:paraId="46D8C097" w14:textId="77777777" w:rsidR="00A73405" w:rsidRDefault="00A73405"/>
    <w:p w14:paraId="04613B99" w14:textId="77777777" w:rsidR="00A73405" w:rsidRDefault="00000000">
      <w:pPr>
        <w:spacing w:after="160"/>
      </w:pPr>
      <w:r>
        <w:rPr>
          <w:sz w:val="24"/>
          <w:szCs w:val="24"/>
        </w:rPr>
        <w:tab/>
        <w:t>If to the Town:</w:t>
      </w:r>
      <w:r>
        <w:rPr>
          <w:sz w:val="24"/>
          <w:szCs w:val="24"/>
        </w:rPr>
        <w:tab/>
        <w:t>Town of Lapel, Attn: Town Council President / Clerk-Treasurer</w:t>
      </w:r>
    </w:p>
    <w:p w14:paraId="21380EC9" w14:textId="77777777" w:rsidR="00A73405" w:rsidRDefault="00000000">
      <w:pPr>
        <w:spacing w:after="160"/>
      </w:pPr>
      <w:r>
        <w:rPr>
          <w:sz w:val="24"/>
          <w:szCs w:val="24"/>
        </w:rPr>
        <w:tab/>
      </w:r>
      <w:r>
        <w:rPr>
          <w:sz w:val="24"/>
          <w:szCs w:val="24"/>
        </w:rPr>
        <w:tab/>
      </w:r>
      <w:r>
        <w:rPr>
          <w:sz w:val="24"/>
          <w:szCs w:val="24"/>
        </w:rPr>
        <w:tab/>
        <w:t>610 Main Street, Lapel, Indiana 46051</w:t>
      </w:r>
    </w:p>
    <w:p w14:paraId="7E9C0351" w14:textId="77777777" w:rsidR="00A73405" w:rsidRDefault="00A73405"/>
    <w:p w14:paraId="42383383" w14:textId="77777777" w:rsidR="00A73405" w:rsidRDefault="00000000">
      <w:pPr>
        <w:spacing w:after="160"/>
      </w:pPr>
      <w:r>
        <w:rPr>
          <w:sz w:val="24"/>
          <w:szCs w:val="24"/>
        </w:rPr>
        <w:tab/>
        <w:t>If to State Bank:</w:t>
      </w:r>
      <w:r>
        <w:rPr>
          <w:sz w:val="24"/>
          <w:szCs w:val="24"/>
        </w:rPr>
        <w:tab/>
      </w:r>
      <w:r>
        <w:rPr>
          <w:b/>
          <w:bCs/>
          <w:sz w:val="24"/>
          <w:szCs w:val="24"/>
          <w:shd w:val="clear" w:color="auto" w:fill="FFFF00"/>
        </w:rPr>
        <w:t>[STATE BANK CONTACT NAME AND TITLE]</w:t>
      </w:r>
    </w:p>
    <w:p w14:paraId="011CF073" w14:textId="77777777" w:rsidR="00A73405" w:rsidRDefault="00000000">
      <w:pPr>
        <w:spacing w:after="160"/>
      </w:pPr>
      <w:r>
        <w:rPr>
          <w:sz w:val="24"/>
          <w:szCs w:val="24"/>
        </w:rPr>
        <w:tab/>
      </w:r>
      <w:r>
        <w:rPr>
          <w:sz w:val="24"/>
          <w:szCs w:val="24"/>
        </w:rPr>
        <w:tab/>
      </w:r>
      <w:r>
        <w:rPr>
          <w:sz w:val="24"/>
          <w:szCs w:val="24"/>
        </w:rPr>
        <w:tab/>
      </w:r>
      <w:r>
        <w:rPr>
          <w:b/>
          <w:bCs/>
          <w:sz w:val="24"/>
          <w:szCs w:val="24"/>
          <w:shd w:val="clear" w:color="auto" w:fill="FFFF00"/>
        </w:rPr>
        <w:t>[STATE BANK ADDRESS]</w:t>
      </w:r>
    </w:p>
    <w:p w14:paraId="4E4126AC" w14:textId="77777777" w:rsidR="00A73405" w:rsidRDefault="00000000">
      <w:pPr>
        <w:spacing w:after="160"/>
      </w:pPr>
      <w:r>
        <w:rPr>
          <w:sz w:val="24"/>
          <w:szCs w:val="24"/>
        </w:rPr>
        <w:tab/>
      </w:r>
      <w:r>
        <w:rPr>
          <w:sz w:val="24"/>
          <w:szCs w:val="24"/>
        </w:rPr>
        <w:tab/>
      </w:r>
      <w:r>
        <w:rPr>
          <w:sz w:val="24"/>
          <w:szCs w:val="24"/>
        </w:rPr>
        <w:tab/>
        <w:t>Cell: 574-536-1176</w:t>
      </w:r>
    </w:p>
    <w:p w14:paraId="3475657C" w14:textId="77777777" w:rsidR="00A73405" w:rsidRDefault="00A73405"/>
    <w:p w14:paraId="59EF6EF1" w14:textId="47527AC7" w:rsidR="00A73405" w:rsidRDefault="005F1269">
      <w:r>
        <w:rPr>
          <w:sz w:val="24"/>
          <w:szCs w:val="24"/>
        </w:rPr>
        <w:tab/>
        <w:t>(g)</w:t>
      </w:r>
      <w:r>
        <w:rPr>
          <w:sz w:val="24"/>
          <w:szCs w:val="24"/>
        </w:rPr>
        <w:tab/>
      </w:r>
      <w:r w:rsidRPr="005F1269">
        <w:rPr>
          <w:b/>
          <w:bCs/>
          <w:sz w:val="24"/>
          <w:szCs w:val="24"/>
        </w:rPr>
        <w:t>Attorneys' Fees</w:t>
      </w:r>
      <w:r w:rsidRPr="005F1269">
        <w:rPr>
          <w:sz w:val="24"/>
          <w:szCs w:val="24"/>
        </w:rPr>
        <w:t>. In any action or proceeding arising out of or relating to this Agreement, the prevailing party shall be entitled to recover its reasonable attorneys' fees, costs, and expenses incurred in enforcing its rights under this Agreement.</w:t>
      </w:r>
    </w:p>
    <w:p w14:paraId="517FEC57" w14:textId="77777777" w:rsidR="00A73405" w:rsidRDefault="00A73405"/>
    <w:p w14:paraId="339AA8D0" w14:textId="77777777" w:rsidR="00A73405" w:rsidRDefault="00000000">
      <w:pPr>
        <w:spacing w:after="160"/>
      </w:pPr>
      <w:r w:rsidRPr="005F1269">
        <w:rPr>
          <w:b/>
          <w:bCs/>
          <w:sz w:val="24"/>
          <w:szCs w:val="24"/>
        </w:rPr>
        <w:t>IN WITNESS WHEREOF</w:t>
      </w:r>
      <w:r>
        <w:rPr>
          <w:sz w:val="24"/>
          <w:szCs w:val="24"/>
        </w:rPr>
        <w:t>, the Parties have executed this Agreement as of the date first written above.</w:t>
      </w:r>
    </w:p>
    <w:p w14:paraId="4F4AF9EB" w14:textId="77777777" w:rsidR="00A73405" w:rsidRDefault="00A73405"/>
    <w:p w14:paraId="0A629BB8" w14:textId="77777777" w:rsidR="00A73405" w:rsidRDefault="00A73405"/>
    <w:p w14:paraId="03FC922D" w14:textId="77777777" w:rsidR="00A73405" w:rsidRDefault="00000000">
      <w:pPr>
        <w:spacing w:after="160"/>
      </w:pPr>
      <w:r>
        <w:rPr>
          <w:b/>
          <w:bCs/>
          <w:sz w:val="24"/>
          <w:szCs w:val="24"/>
        </w:rPr>
        <w:t>TOWN OF LAPEL, INDIANA</w:t>
      </w:r>
    </w:p>
    <w:p w14:paraId="0B8081E5" w14:textId="77777777" w:rsidR="00A73405" w:rsidRDefault="00000000">
      <w:pPr>
        <w:spacing w:after="160"/>
      </w:pPr>
      <w:r>
        <w:rPr>
          <w:sz w:val="24"/>
          <w:szCs w:val="24"/>
        </w:rPr>
        <w:t>By its Town Council:</w:t>
      </w:r>
    </w:p>
    <w:p w14:paraId="5C03F4D9" w14:textId="77777777" w:rsidR="00A73405" w:rsidRDefault="00A73405"/>
    <w:p w14:paraId="1ED50DB0" w14:textId="77777777" w:rsidR="00A73405" w:rsidRDefault="00A73405"/>
    <w:p w14:paraId="6E7ADF25" w14:textId="77777777" w:rsidR="00A73405" w:rsidRDefault="00A73405"/>
    <w:p w14:paraId="7ACF6FD8" w14:textId="77777777" w:rsidR="00A73405" w:rsidRDefault="00000000">
      <w:pPr>
        <w:spacing w:after="160"/>
      </w:pPr>
      <w:r>
        <w:rPr>
          <w:sz w:val="24"/>
          <w:szCs w:val="24"/>
        </w:rPr>
        <w:t>___________________________________</w:t>
      </w:r>
    </w:p>
    <w:p w14:paraId="0302B6C5" w14:textId="77777777" w:rsidR="00A73405" w:rsidRDefault="00000000">
      <w:pPr>
        <w:spacing w:after="160"/>
      </w:pPr>
      <w:r>
        <w:rPr>
          <w:sz w:val="24"/>
          <w:szCs w:val="24"/>
        </w:rPr>
        <w:t>Town Council President</w:t>
      </w:r>
    </w:p>
    <w:p w14:paraId="1A2A5C71" w14:textId="77777777" w:rsidR="00A73405" w:rsidRDefault="00A73405"/>
    <w:p w14:paraId="6629095B" w14:textId="77777777" w:rsidR="00A73405" w:rsidRDefault="00A73405"/>
    <w:p w14:paraId="4F58E2A4" w14:textId="77777777" w:rsidR="00A73405" w:rsidRDefault="00A73405"/>
    <w:p w14:paraId="1FFB8DB7" w14:textId="77777777" w:rsidR="00A73405" w:rsidRDefault="00000000">
      <w:pPr>
        <w:spacing w:after="160"/>
      </w:pPr>
      <w:r>
        <w:rPr>
          <w:sz w:val="24"/>
          <w:szCs w:val="24"/>
        </w:rPr>
        <w:t>___________________________________</w:t>
      </w:r>
    </w:p>
    <w:p w14:paraId="10785AAF" w14:textId="77777777" w:rsidR="00A73405" w:rsidRDefault="00000000">
      <w:pPr>
        <w:spacing w:after="160"/>
      </w:pPr>
      <w:r>
        <w:rPr>
          <w:sz w:val="24"/>
          <w:szCs w:val="24"/>
        </w:rPr>
        <w:t>Clerk-Treasurer</w:t>
      </w:r>
    </w:p>
    <w:p w14:paraId="743B9DB3" w14:textId="77777777" w:rsidR="00A73405" w:rsidRDefault="00000000">
      <w:pPr>
        <w:spacing w:after="160"/>
      </w:pPr>
      <w:r>
        <w:rPr>
          <w:sz w:val="24"/>
          <w:szCs w:val="24"/>
        </w:rPr>
        <w:t>Date: _____________________________</w:t>
      </w:r>
    </w:p>
    <w:p w14:paraId="2E1DC9B9" w14:textId="77777777" w:rsidR="00A73405" w:rsidRDefault="00A73405"/>
    <w:p w14:paraId="47D0950C" w14:textId="77777777" w:rsidR="00A73405" w:rsidRDefault="00A73405"/>
    <w:p w14:paraId="27F2DB35" w14:textId="77777777" w:rsidR="00A73405" w:rsidRDefault="00000000">
      <w:pPr>
        <w:spacing w:after="160"/>
      </w:pPr>
      <w:r>
        <w:rPr>
          <w:b/>
          <w:bCs/>
          <w:sz w:val="24"/>
          <w:szCs w:val="24"/>
        </w:rPr>
        <w:t>STATE BANK</w:t>
      </w:r>
    </w:p>
    <w:p w14:paraId="2AD03EAC" w14:textId="77777777" w:rsidR="00A73405" w:rsidRDefault="00A73405"/>
    <w:p w14:paraId="12010BBA" w14:textId="77777777" w:rsidR="00A73405" w:rsidRDefault="00A73405"/>
    <w:p w14:paraId="4D2B9DBC" w14:textId="77777777" w:rsidR="00A73405" w:rsidRDefault="00A73405"/>
    <w:p w14:paraId="1D4F13DC" w14:textId="77777777" w:rsidR="00A73405" w:rsidRDefault="00000000">
      <w:pPr>
        <w:spacing w:after="160"/>
      </w:pPr>
      <w:r>
        <w:rPr>
          <w:sz w:val="24"/>
          <w:szCs w:val="24"/>
        </w:rPr>
        <w:t>___________________________________</w:t>
      </w:r>
    </w:p>
    <w:p w14:paraId="7DB99B3C" w14:textId="77777777" w:rsidR="00A73405" w:rsidRDefault="00000000">
      <w:pPr>
        <w:spacing w:after="160"/>
      </w:pPr>
      <w:r>
        <w:rPr>
          <w:b/>
          <w:bCs/>
          <w:sz w:val="24"/>
          <w:szCs w:val="24"/>
          <w:shd w:val="clear" w:color="auto" w:fill="FFFF00"/>
        </w:rPr>
        <w:t>[AUTHORIZED SIGNATORY NAME]</w:t>
      </w:r>
    </w:p>
    <w:p w14:paraId="54855577" w14:textId="77777777" w:rsidR="00A73405" w:rsidRDefault="00000000">
      <w:pPr>
        <w:spacing w:after="160"/>
      </w:pPr>
      <w:r>
        <w:rPr>
          <w:b/>
          <w:bCs/>
          <w:sz w:val="24"/>
          <w:szCs w:val="24"/>
          <w:shd w:val="clear" w:color="auto" w:fill="FFFF00"/>
        </w:rPr>
        <w:t>[TITLE]</w:t>
      </w:r>
    </w:p>
    <w:p w14:paraId="1A2C9C10" w14:textId="77777777" w:rsidR="00A73405" w:rsidRDefault="00000000">
      <w:pPr>
        <w:spacing w:after="160"/>
      </w:pPr>
      <w:r>
        <w:rPr>
          <w:sz w:val="24"/>
          <w:szCs w:val="24"/>
        </w:rPr>
        <w:t>Date: _____________________________</w:t>
      </w:r>
    </w:p>
    <w:p w14:paraId="3C6BBF85" w14:textId="77777777" w:rsidR="00A73405" w:rsidRDefault="00A73405"/>
    <w:p w14:paraId="0C9F2384" w14:textId="77777777" w:rsidR="00A73405" w:rsidRDefault="00A73405"/>
    <w:p w14:paraId="7D2E7E83" w14:textId="423CF298" w:rsidR="00A73405" w:rsidRDefault="00A73405">
      <w:pPr>
        <w:spacing w:after="120"/>
        <w:jc w:val="center"/>
      </w:pPr>
    </w:p>
    <w:sectPr w:rsidR="00A7340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7A9"/>
    <w:multiLevelType w:val="hybridMultilevel"/>
    <w:tmpl w:val="057E0BB4"/>
    <w:lvl w:ilvl="0" w:tplc="7A045F10">
      <w:start w:val="1"/>
      <w:numFmt w:val="bullet"/>
      <w:lvlText w:val="●"/>
      <w:lvlJc w:val="left"/>
      <w:pPr>
        <w:ind w:left="720" w:hanging="360"/>
      </w:pPr>
    </w:lvl>
    <w:lvl w:ilvl="1" w:tplc="4EA6C608">
      <w:start w:val="1"/>
      <w:numFmt w:val="bullet"/>
      <w:lvlText w:val="○"/>
      <w:lvlJc w:val="left"/>
      <w:pPr>
        <w:ind w:left="1440" w:hanging="360"/>
      </w:pPr>
    </w:lvl>
    <w:lvl w:ilvl="2" w:tplc="D4D6A522">
      <w:start w:val="1"/>
      <w:numFmt w:val="bullet"/>
      <w:lvlText w:val="■"/>
      <w:lvlJc w:val="left"/>
      <w:pPr>
        <w:ind w:left="2160" w:hanging="360"/>
      </w:pPr>
    </w:lvl>
    <w:lvl w:ilvl="3" w:tplc="A6E8C5D0">
      <w:start w:val="1"/>
      <w:numFmt w:val="bullet"/>
      <w:lvlText w:val="●"/>
      <w:lvlJc w:val="left"/>
      <w:pPr>
        <w:ind w:left="2880" w:hanging="360"/>
      </w:pPr>
    </w:lvl>
    <w:lvl w:ilvl="4" w:tplc="6884F49C">
      <w:start w:val="1"/>
      <w:numFmt w:val="bullet"/>
      <w:lvlText w:val="○"/>
      <w:lvlJc w:val="left"/>
      <w:pPr>
        <w:ind w:left="3600" w:hanging="360"/>
      </w:pPr>
    </w:lvl>
    <w:lvl w:ilvl="5" w:tplc="8B6AD840">
      <w:start w:val="1"/>
      <w:numFmt w:val="bullet"/>
      <w:lvlText w:val="■"/>
      <w:lvlJc w:val="left"/>
      <w:pPr>
        <w:ind w:left="4320" w:hanging="360"/>
      </w:pPr>
    </w:lvl>
    <w:lvl w:ilvl="6" w:tplc="A9D86A1A">
      <w:start w:val="1"/>
      <w:numFmt w:val="bullet"/>
      <w:lvlText w:val="●"/>
      <w:lvlJc w:val="left"/>
      <w:pPr>
        <w:ind w:left="5040" w:hanging="360"/>
      </w:pPr>
    </w:lvl>
    <w:lvl w:ilvl="7" w:tplc="FBD6FD7C">
      <w:start w:val="1"/>
      <w:numFmt w:val="bullet"/>
      <w:lvlText w:val="●"/>
      <w:lvlJc w:val="left"/>
      <w:pPr>
        <w:ind w:left="5760" w:hanging="360"/>
      </w:pPr>
    </w:lvl>
    <w:lvl w:ilvl="8" w:tplc="3460D722">
      <w:start w:val="1"/>
      <w:numFmt w:val="bullet"/>
      <w:lvlText w:val="●"/>
      <w:lvlJc w:val="left"/>
      <w:pPr>
        <w:ind w:left="6480" w:hanging="360"/>
      </w:pPr>
    </w:lvl>
  </w:abstractNum>
  <w:num w:numId="1" w16cid:durableId="1010109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05"/>
    <w:rsid w:val="00512975"/>
    <w:rsid w:val="005F1269"/>
    <w:rsid w:val="00A73405"/>
    <w:rsid w:val="00E9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A945"/>
  <w15:docId w15:val="{C4F2FEAD-91A1-409B-8A0D-497805B0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william cain</cp:lastModifiedBy>
  <cp:revision>2</cp:revision>
  <dcterms:created xsi:type="dcterms:W3CDTF">2026-06-10T15:06:00Z</dcterms:created>
  <dcterms:modified xsi:type="dcterms:W3CDTF">2026-06-10T15:06:00Z</dcterms:modified>
</cp:coreProperties>
</file>